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D60E57">
        <w:rPr>
          <w:b/>
        </w:rPr>
        <w:t>5</w:t>
      </w:r>
      <w:r w:rsidR="00816254">
        <w:rPr>
          <w:b/>
        </w:rPr>
        <w:t xml:space="preserve"> – </w:t>
      </w:r>
      <w:r w:rsidR="0060020B">
        <w:rPr>
          <w:b/>
        </w:rPr>
        <w:t xml:space="preserve">aparat do koagulacji </w:t>
      </w:r>
      <w:r w:rsidR="00816254">
        <w:rPr>
          <w:b/>
        </w:rPr>
        <w:t xml:space="preserve"> – </w:t>
      </w:r>
      <w:r w:rsidR="0060020B">
        <w:rPr>
          <w:b/>
        </w:rPr>
        <w:t>2 sztuki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60020B">
        <w:rPr>
          <w:b/>
        </w:rPr>
        <w:t>9</w:t>
      </w:r>
    </w:p>
    <w:p w:rsidR="00C32CB8" w:rsidRDefault="00C32CB8" w:rsidP="00C32CB8">
      <w:pPr>
        <w:rPr>
          <w:b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2"/>
        <w:gridCol w:w="3828"/>
        <w:gridCol w:w="2551"/>
        <w:gridCol w:w="2410"/>
      </w:tblGrid>
      <w:tr w:rsidR="00C32CB8" w:rsidRPr="00AD056F" w:rsidTr="00537814">
        <w:tc>
          <w:tcPr>
            <w:tcW w:w="562" w:type="dxa"/>
          </w:tcPr>
          <w:p w:rsidR="00374DC5" w:rsidRPr="00AD056F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AD056F" w:rsidRDefault="00C32CB8" w:rsidP="00D83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l.p</w:t>
            </w: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374DC5" w:rsidRPr="00AD056F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AD056F" w:rsidRDefault="00D83D8D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Warunki ogólne</w:t>
            </w:r>
          </w:p>
        </w:tc>
        <w:tc>
          <w:tcPr>
            <w:tcW w:w="2551" w:type="dxa"/>
          </w:tcPr>
          <w:p w:rsidR="00374DC5" w:rsidRPr="00AD056F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AD056F" w:rsidRDefault="00D83D8D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</w:tcPr>
          <w:p w:rsidR="00374DC5" w:rsidRPr="00AD056F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32CB8" w:rsidRPr="00AD056F" w:rsidRDefault="00D83D8D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Parametr oferowany</w:t>
            </w:r>
          </w:p>
          <w:p w:rsidR="00374DC5" w:rsidRPr="00AD056F" w:rsidRDefault="00374DC5" w:rsidP="00D83D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Diatermia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chirurgiczna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umożliwiająca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pracę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mono-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i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bipolarną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Diatermia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z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technologią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wykrywania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oporności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tkanki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sterującą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wszystkimi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trybami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oraz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efektami</w:t>
            </w:r>
            <w:proofErr w:type="spellEnd"/>
            <w:r w:rsidRPr="00AD056F">
              <w:rPr>
                <w:rFonts w:ascii="Times New Roman" w:hAnsi="Times New Roman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Cięcie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monopolarne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czyste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regulowane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zakresie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300 W – od 1W do 40W co 1W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Cięcie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monopolarne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mieszane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regulowane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zakresie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200 W – od 1W do 40W co 1W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8" w:type="dxa"/>
          </w:tcPr>
          <w:p w:rsidR="00C91923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Zaawansowany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tryb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monopolarny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łączący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uzyskanie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hemostazy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dyssekcji</w:t>
            </w:r>
            <w:proofErr w:type="spellEnd"/>
            <w:r w:rsidR="00C91923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Regulacja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zakresie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200 W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monopolarna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regulowana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zakresie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120 W – od 1W do 40W co 1W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bipolarna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regulowana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zakresie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95 W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Możliwość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wyboru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rodzaju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monopolarnej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między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łagodną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bezkontaktową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natryskową</w:t>
            </w:r>
            <w:proofErr w:type="spellEnd"/>
          </w:p>
        </w:tc>
        <w:tc>
          <w:tcPr>
            <w:tcW w:w="2551" w:type="dxa"/>
          </w:tcPr>
          <w:p w:rsidR="0060020B" w:rsidRPr="00AD056F" w:rsidRDefault="00AD056F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bipolarna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dostępna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trybie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niskim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średnim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wysokim</w:t>
            </w:r>
            <w:proofErr w:type="spellEnd"/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Funkcja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auto-start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dla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koagulacji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bipolarnej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z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regulowanym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czasem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opóźnienia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. W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przypadku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wzrostu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impedancji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tkanki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podczas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aktywacji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powyżej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4000 Ω,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dostarczanie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energii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r w:rsidR="00C91923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ma </w:t>
            </w:r>
            <w:proofErr w:type="spellStart"/>
            <w:r w:rsidR="00C91923">
              <w:rPr>
                <w:rFonts w:ascii="Times New Roman" w:hAnsi="Times New Roman"/>
                <w:sz w:val="18"/>
                <w:szCs w:val="18"/>
                <w:lang w:val="en-US" w:eastAsia="en-US"/>
              </w:rPr>
              <w:t>zostać</w:t>
            </w:r>
            <w:proofErr w:type="spellEnd"/>
            <w:r w:rsidR="00C91923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dezaktywowane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 xml:space="preserve">Rodzaj i liczba </w:t>
            </w:r>
            <w:r w:rsidRPr="00AD05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niezależnie działających </w:t>
            </w: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gniazd wyjściowych:</w:t>
            </w:r>
          </w:p>
          <w:p w:rsidR="0060020B" w:rsidRPr="00AD056F" w:rsidRDefault="0060020B" w:rsidP="0060020B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- bipolarne – min. 1 szt.</w:t>
            </w:r>
          </w:p>
          <w:p w:rsidR="0060020B" w:rsidRPr="00AD056F" w:rsidRDefault="0060020B" w:rsidP="0060020B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monopolarne</w:t>
            </w:r>
            <w:proofErr w:type="spellEnd"/>
            <w:r w:rsidRPr="00AD056F">
              <w:rPr>
                <w:rFonts w:ascii="Times New Roman" w:hAnsi="Times New Roman" w:cs="Times New Roman"/>
                <w:sz w:val="18"/>
                <w:szCs w:val="18"/>
              </w:rPr>
              <w:t xml:space="preserve"> – min. 2 szt.</w:t>
            </w:r>
          </w:p>
          <w:p w:rsidR="0060020B" w:rsidRPr="00AD056F" w:rsidRDefault="0060020B" w:rsidP="0060020B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 xml:space="preserve">- neutralne – </w:t>
            </w:r>
            <w:r w:rsidR="00C91923">
              <w:rPr>
                <w:rFonts w:ascii="Times New Roman" w:hAnsi="Times New Roman" w:cs="Times New Roman"/>
                <w:sz w:val="18"/>
                <w:szCs w:val="18"/>
              </w:rPr>
              <w:t xml:space="preserve">min. </w:t>
            </w: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 szt.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Aparat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wyposażony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w system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monitorowania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jakości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styku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elektrycznego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między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elektrodą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neutralną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a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pacjentem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. 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Czytelna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informacja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o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aktualnym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stanie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połączenia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elektrody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ze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skórą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pacjenta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wizualna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828" w:type="dxa"/>
          </w:tcPr>
          <w:p w:rsidR="0060020B" w:rsidRPr="00AD056F" w:rsidRDefault="00B30D18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Min </w:t>
            </w:r>
            <w:r w:rsidR="0060020B"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6.2-calowy </w:t>
            </w:r>
            <w:proofErr w:type="spellStart"/>
            <w:r w:rsidR="0060020B"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ekran</w:t>
            </w:r>
            <w:proofErr w:type="spellEnd"/>
            <w:r w:rsidR="0060020B"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="0060020B"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dotykowy</w:t>
            </w:r>
            <w:proofErr w:type="spellEnd"/>
            <w:r w:rsidR="0060020B"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LCD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Wizualna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i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akustyczna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sygnalizacja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nieprawidłowego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działania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urządzenia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: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komunikaty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i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opisy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nieprawidłowości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języku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polskim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kody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serwisowe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pamięć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kodów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Zróżnicowany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sygnał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dźwiękowy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dla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trybów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alarmowych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Zróżnicowany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sygnał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dźwiękowy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dla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różnych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trybów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pracy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z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możliwością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swobodnej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regulacji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głośności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nie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dotyczy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dźwięków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alarmowych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).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Gniazda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przyłączeniowe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automatycznie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rozpoznające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podłączone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narzędzie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Możliwość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ustawiania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mocy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zaawansowanego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trybu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monopolarnego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ze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sterylnego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pola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before="60" w:after="60" w:line="256" w:lineRule="auto"/>
              <w:ind w:left="0"/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Możliwość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bezpłatnej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aktualizacji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oprogramowania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w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urządzeniu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przez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>użytkownika</w:t>
            </w:r>
            <w:proofErr w:type="spellEnd"/>
            <w:r w:rsidRPr="00AD056F">
              <w:rPr>
                <w:rFonts w:ascii="Times New Roman" w:hAnsi="Times New Roman"/>
                <w:bCs/>
                <w:sz w:val="18"/>
                <w:szCs w:val="18"/>
                <w:lang w:val="en-US" w:eastAsia="en-US"/>
              </w:rPr>
              <w:t xml:space="preserve"> (update)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911839">
        <w:tc>
          <w:tcPr>
            <w:tcW w:w="9351" w:type="dxa"/>
            <w:gridSpan w:val="4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Wymagane oprzyrządowanie platformy</w:t>
            </w: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Przewód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endoskopowych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narzędzi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monopolarnych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współpracuj</w:t>
            </w:r>
            <w:r w:rsidR="00C91923">
              <w:rPr>
                <w:rFonts w:ascii="Times New Roman" w:hAnsi="Times New Roman"/>
                <w:sz w:val="18"/>
                <w:szCs w:val="18"/>
                <w:lang w:val="en-US" w:eastAsia="en-US"/>
              </w:rPr>
              <w:t>ący</w:t>
            </w:r>
            <w:proofErr w:type="spellEnd"/>
            <w:r w:rsidR="00C91923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bookmarkStart w:id="0" w:name="_GoBack"/>
            <w:bookmarkEnd w:id="0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z 4 mm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złączem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męskim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długość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3,0 m – 1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szt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20B" w:rsidRPr="00AD056F" w:rsidTr="00537814">
        <w:tc>
          <w:tcPr>
            <w:tcW w:w="562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056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60020B" w:rsidRPr="00AD056F" w:rsidRDefault="0060020B" w:rsidP="0060020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Kabel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wielorazowy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do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elektrod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powrotnych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pacjenta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– 1 </w:t>
            </w:r>
            <w:proofErr w:type="spellStart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szt</w:t>
            </w:r>
            <w:proofErr w:type="spellEnd"/>
            <w:r w:rsidRPr="00AD056F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551" w:type="dxa"/>
          </w:tcPr>
          <w:p w:rsidR="0060020B" w:rsidRPr="00AD056F" w:rsidRDefault="0060020B" w:rsidP="00600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60020B" w:rsidRPr="00AD056F" w:rsidRDefault="0060020B" w:rsidP="006002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32CB8" w:rsidRPr="00C32CB8" w:rsidRDefault="00C32CB8" w:rsidP="00C32CB8">
      <w:pPr>
        <w:rPr>
          <w:b/>
        </w:rPr>
      </w:pPr>
    </w:p>
    <w:p w:rsidR="00C32CB8" w:rsidRDefault="00C32CB8" w:rsidP="00C32CB8"/>
    <w:p w:rsidR="00C32CB8" w:rsidRPr="00C32CB8" w:rsidRDefault="00C32CB8" w:rsidP="00C32CB8"/>
    <w:sectPr w:rsidR="00C32CB8" w:rsidRPr="00C32CB8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B1D" w:rsidRDefault="00C00B1D" w:rsidP="00C32CB8">
      <w:pPr>
        <w:spacing w:after="0" w:line="240" w:lineRule="auto"/>
      </w:pPr>
      <w:r>
        <w:separator/>
      </w:r>
    </w:p>
  </w:endnote>
  <w:endnote w:type="continuationSeparator" w:id="0">
    <w:p w:rsidR="00C00B1D" w:rsidRDefault="00C00B1D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B1D" w:rsidRDefault="00C00B1D" w:rsidP="00C32CB8">
      <w:pPr>
        <w:spacing w:after="0" w:line="240" w:lineRule="auto"/>
      </w:pPr>
      <w:r>
        <w:separator/>
      </w:r>
    </w:p>
  </w:footnote>
  <w:footnote w:type="continuationSeparator" w:id="0">
    <w:p w:rsidR="00C00B1D" w:rsidRDefault="00C00B1D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77182"/>
    <w:rsid w:val="001A11B4"/>
    <w:rsid w:val="00334CD4"/>
    <w:rsid w:val="00374DC5"/>
    <w:rsid w:val="003C5D06"/>
    <w:rsid w:val="0047110D"/>
    <w:rsid w:val="004F1B45"/>
    <w:rsid w:val="00537814"/>
    <w:rsid w:val="00556FA0"/>
    <w:rsid w:val="0060020B"/>
    <w:rsid w:val="006C7051"/>
    <w:rsid w:val="00740D4E"/>
    <w:rsid w:val="0081235F"/>
    <w:rsid w:val="00816254"/>
    <w:rsid w:val="0099606B"/>
    <w:rsid w:val="00AD056F"/>
    <w:rsid w:val="00B30D18"/>
    <w:rsid w:val="00B72B5C"/>
    <w:rsid w:val="00C00B1D"/>
    <w:rsid w:val="00C32CB8"/>
    <w:rsid w:val="00C91923"/>
    <w:rsid w:val="00D60E57"/>
    <w:rsid w:val="00D83D8D"/>
    <w:rsid w:val="00E34BD9"/>
    <w:rsid w:val="00EB0D33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4259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60020B"/>
    <w:pPr>
      <w:spacing w:after="0" w:line="240" w:lineRule="auto"/>
      <w:ind w:left="720"/>
      <w:contextualSpacing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B069B-ECA8-4D61-B741-256582D74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cp:lastPrinted>2019-02-28T12:32:00Z</cp:lastPrinted>
  <dcterms:created xsi:type="dcterms:W3CDTF">2019-02-28T11:58:00Z</dcterms:created>
  <dcterms:modified xsi:type="dcterms:W3CDTF">2019-03-14T09:54:00Z</dcterms:modified>
</cp:coreProperties>
</file>